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3228" w:rsidRPr="00A33228" w:rsidRDefault="00A33228" w:rsidP="00A3322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33228">
        <w:rPr>
          <w:rFonts w:ascii="Times New Roman" w:hAnsi="Times New Roman" w:cs="Times New Roman"/>
          <w:sz w:val="24"/>
          <w:szCs w:val="24"/>
        </w:rPr>
        <w:t xml:space="preserve">Na temelju članka </w:t>
      </w:r>
      <w:r w:rsidR="00FD5FD0">
        <w:rPr>
          <w:rFonts w:ascii="Times New Roman" w:hAnsi="Times New Roman" w:cs="Times New Roman"/>
          <w:sz w:val="24"/>
          <w:szCs w:val="24"/>
        </w:rPr>
        <w:t xml:space="preserve">391. stavka 2. </w:t>
      </w:r>
      <w:r w:rsidRPr="00A33228">
        <w:rPr>
          <w:rFonts w:ascii="Times New Roman" w:hAnsi="Times New Roman" w:cs="Times New Roman"/>
          <w:sz w:val="24"/>
          <w:szCs w:val="24"/>
        </w:rPr>
        <w:t xml:space="preserve">Zakona </w:t>
      </w:r>
      <w:r w:rsidR="00FD5FD0" w:rsidRPr="00FD5FD0">
        <w:rPr>
          <w:rFonts w:ascii="Times New Roman" w:hAnsi="Times New Roman" w:cs="Times New Roman"/>
          <w:sz w:val="24"/>
          <w:szCs w:val="24"/>
        </w:rPr>
        <w:t xml:space="preserve">o vlasništvu i drugim stvarnim pravima </w:t>
      </w:r>
      <w:r w:rsidRPr="00A33228">
        <w:rPr>
          <w:rFonts w:ascii="Times New Roman" w:hAnsi="Times New Roman" w:cs="Times New Roman"/>
          <w:sz w:val="24"/>
          <w:szCs w:val="24"/>
        </w:rPr>
        <w:t xml:space="preserve">("Narodne novine" broj </w:t>
      </w:r>
      <w:r w:rsidR="00FD5FD0" w:rsidRPr="00FD5FD0">
        <w:rPr>
          <w:rFonts w:ascii="Times New Roman" w:hAnsi="Times New Roman" w:cs="Times New Roman"/>
          <w:sz w:val="24"/>
          <w:szCs w:val="24"/>
        </w:rPr>
        <w:t>91/96, 68/98, 137/99, 22/00, 73/00, 129/00, 114/01, 79/06, 141/06, 146/08, 38/09, 153/09, 143/12</w:t>
      </w:r>
      <w:r w:rsidR="00FD5FD0">
        <w:rPr>
          <w:rFonts w:ascii="Times New Roman" w:hAnsi="Times New Roman" w:cs="Times New Roman"/>
          <w:sz w:val="24"/>
          <w:szCs w:val="24"/>
        </w:rPr>
        <w:t xml:space="preserve">. i </w:t>
      </w:r>
      <w:r w:rsidR="00FD5FD0" w:rsidRPr="00FD5FD0">
        <w:rPr>
          <w:rFonts w:ascii="Times New Roman" w:hAnsi="Times New Roman" w:cs="Times New Roman"/>
          <w:sz w:val="24"/>
          <w:szCs w:val="24"/>
        </w:rPr>
        <w:t>152/14</w:t>
      </w:r>
      <w:r w:rsidRPr="00A33228">
        <w:rPr>
          <w:rFonts w:ascii="Times New Roman" w:hAnsi="Times New Roman" w:cs="Times New Roman"/>
          <w:sz w:val="24"/>
          <w:szCs w:val="24"/>
        </w:rPr>
        <w:t xml:space="preserve">) i članka 30. Statuta Općine Sokolovac (Službeni glasnik Koprivničko-križevačke županije 5/13. i 3/18), Općinsko vijeće Općine Sokolovac </w:t>
      </w:r>
      <w:r w:rsidR="00A04D93" w:rsidRPr="00A04D93">
        <w:rPr>
          <w:rFonts w:ascii="Times New Roman" w:hAnsi="Times New Roman" w:cs="Times New Roman"/>
          <w:sz w:val="24"/>
          <w:szCs w:val="24"/>
        </w:rPr>
        <w:t xml:space="preserve">na 15. sjednici održanoj 6. kolovoza 2019. donijelo </w:t>
      </w:r>
      <w:r w:rsidRPr="00A33228">
        <w:rPr>
          <w:rFonts w:ascii="Times New Roman" w:hAnsi="Times New Roman" w:cs="Times New Roman"/>
          <w:sz w:val="24"/>
          <w:szCs w:val="24"/>
        </w:rPr>
        <w:t>je</w:t>
      </w:r>
    </w:p>
    <w:p w:rsidR="00A33228" w:rsidRPr="00A33228" w:rsidRDefault="00A33228" w:rsidP="00A3322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A33228" w:rsidRPr="00A33228" w:rsidRDefault="00A33228" w:rsidP="00A33228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3228">
        <w:rPr>
          <w:rFonts w:ascii="Times New Roman" w:hAnsi="Times New Roman" w:cs="Times New Roman"/>
          <w:b/>
          <w:sz w:val="24"/>
          <w:szCs w:val="24"/>
        </w:rPr>
        <w:t>ODLUKU</w:t>
      </w:r>
    </w:p>
    <w:p w:rsidR="00FD5FD0" w:rsidRDefault="00A33228" w:rsidP="00A33228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10715906"/>
      <w:r w:rsidRPr="00A33228">
        <w:rPr>
          <w:rFonts w:ascii="Times New Roman" w:hAnsi="Times New Roman" w:cs="Times New Roman"/>
          <w:b/>
          <w:sz w:val="24"/>
          <w:szCs w:val="24"/>
        </w:rPr>
        <w:t xml:space="preserve">o </w:t>
      </w:r>
      <w:r w:rsidR="00FD5FD0">
        <w:rPr>
          <w:rFonts w:ascii="Times New Roman" w:hAnsi="Times New Roman" w:cs="Times New Roman"/>
          <w:b/>
          <w:sz w:val="24"/>
          <w:szCs w:val="24"/>
        </w:rPr>
        <w:t>davanju na upravljanje i održavanje zgrade zdravstvene ambulante Domu zdravlja Koprivničko – križevačke županije</w:t>
      </w:r>
      <w:bookmarkEnd w:id="0"/>
    </w:p>
    <w:p w:rsidR="00FD5FD0" w:rsidRDefault="00FD5FD0" w:rsidP="00A33228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3228" w:rsidRPr="00FD5FD0" w:rsidRDefault="00FD5FD0" w:rsidP="00FD5FD0">
      <w:pPr>
        <w:pStyle w:val="Bezproreda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FD5FD0">
        <w:rPr>
          <w:rFonts w:ascii="Times New Roman" w:hAnsi="Times New Roman" w:cs="Times New Roman"/>
          <w:b/>
          <w:bCs/>
          <w:noProof/>
          <w:sz w:val="24"/>
          <w:szCs w:val="24"/>
        </w:rPr>
        <w:t>Članak 1.</w:t>
      </w:r>
    </w:p>
    <w:p w:rsidR="00FD5FD0" w:rsidRDefault="00FD5FD0" w:rsidP="00A33228">
      <w:pPr>
        <w:pStyle w:val="Bezproreda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ab/>
        <w:t xml:space="preserve">Odlukom </w:t>
      </w:r>
      <w:r w:rsidRPr="00FD5FD0">
        <w:rPr>
          <w:rFonts w:ascii="Times New Roman" w:hAnsi="Times New Roman" w:cs="Times New Roman"/>
          <w:noProof/>
          <w:sz w:val="24"/>
          <w:szCs w:val="24"/>
        </w:rPr>
        <w:t>o davanju na upravljanje i održavanje zgrade zdravstvene ambulante Domu zdravlja Koprivničko – križevačke županije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(u daljnjem tekstu: Odluka) daje se na upravljanje i održavanje zgrada u kojoj se nalazi ordinacija obiteljske/opće medicine, ordinacija za dentalnu zdravstvenu zaštitu i jedan stan te pripadajuće zemljište, izgrađena na k.č.br. 979/61, zk.ul.br. 14, k.o. Sokolovac i na k.č.br. 577/3, zk.ul.br. 1542, k.o. Sokolovac, na adresi Trg dr. Tomislava Bardeka 1, Sokolovac.</w:t>
      </w:r>
    </w:p>
    <w:p w:rsidR="00FD5FD0" w:rsidRDefault="00FD5FD0" w:rsidP="00A33228">
      <w:pPr>
        <w:pStyle w:val="Bezproreda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FD5FD0" w:rsidRPr="00AE0105" w:rsidRDefault="00FD5FD0" w:rsidP="00AE0105">
      <w:pPr>
        <w:pStyle w:val="Bezproreda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AE0105">
        <w:rPr>
          <w:rFonts w:ascii="Times New Roman" w:hAnsi="Times New Roman" w:cs="Times New Roman"/>
          <w:b/>
          <w:bCs/>
          <w:noProof/>
          <w:sz w:val="24"/>
          <w:szCs w:val="24"/>
        </w:rPr>
        <w:t>Članak 2.</w:t>
      </w:r>
    </w:p>
    <w:p w:rsidR="00FD5FD0" w:rsidRDefault="00FD5FD0" w:rsidP="00A33228">
      <w:pPr>
        <w:pStyle w:val="Bezproreda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ab/>
      </w:r>
      <w:r w:rsidR="00AE0105">
        <w:rPr>
          <w:rFonts w:ascii="Times New Roman" w:hAnsi="Times New Roman" w:cs="Times New Roman"/>
          <w:noProof/>
          <w:sz w:val="24"/>
          <w:szCs w:val="24"/>
        </w:rPr>
        <w:t xml:space="preserve">Zgrada iz članka 1. ove Odluke daje se na upravljanje i održavanje </w:t>
      </w:r>
      <w:r w:rsidR="00AE0105" w:rsidRPr="00AE0105">
        <w:rPr>
          <w:rFonts w:ascii="Times New Roman" w:hAnsi="Times New Roman" w:cs="Times New Roman"/>
          <w:noProof/>
          <w:sz w:val="24"/>
          <w:szCs w:val="24"/>
        </w:rPr>
        <w:t>Domu zdravlja Koprivničko – križevačke županije</w:t>
      </w:r>
      <w:r w:rsidR="00AE0105">
        <w:rPr>
          <w:rFonts w:ascii="Times New Roman" w:hAnsi="Times New Roman" w:cs="Times New Roman"/>
          <w:noProof/>
          <w:sz w:val="24"/>
          <w:szCs w:val="24"/>
        </w:rPr>
        <w:t xml:space="preserve">, </w:t>
      </w:r>
      <w:r w:rsidR="00AE0105" w:rsidRPr="00AE0105">
        <w:rPr>
          <w:rFonts w:ascii="Times New Roman" w:hAnsi="Times New Roman" w:cs="Times New Roman"/>
          <w:noProof/>
          <w:sz w:val="24"/>
          <w:szCs w:val="24"/>
        </w:rPr>
        <w:t>Trg dr. Tomislava Bardeka 10, Koprivnica</w:t>
      </w:r>
      <w:r w:rsidR="00AE010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AE0105" w:rsidRPr="00AE0105">
        <w:rPr>
          <w:rFonts w:ascii="Times New Roman" w:hAnsi="Times New Roman" w:cs="Times New Roman"/>
          <w:noProof/>
          <w:sz w:val="24"/>
          <w:szCs w:val="24"/>
        </w:rPr>
        <w:t xml:space="preserve">(u daljnjem tekstu: Dom zdravlja) </w:t>
      </w:r>
      <w:r w:rsidR="00AE0105">
        <w:rPr>
          <w:rFonts w:ascii="Times New Roman" w:hAnsi="Times New Roman" w:cs="Times New Roman"/>
          <w:noProof/>
          <w:sz w:val="24"/>
          <w:szCs w:val="24"/>
        </w:rPr>
        <w:t>na neodređeno vrijeme i bez naknade jer je to u cilju i interesu općeg, gospodarskog i socijalnog napretka žitelja Općine Sokolovac te pridonosi osiguranju kontinuiteta, jednakomjernosti i dostupnosti zdravstvene zaštite na području Općine Sokolovac.</w:t>
      </w:r>
    </w:p>
    <w:p w:rsidR="00FD5FD0" w:rsidRDefault="00FD5FD0" w:rsidP="00A3322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AE0105" w:rsidRPr="00AE0105" w:rsidRDefault="00AE0105" w:rsidP="00AE0105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105">
        <w:rPr>
          <w:rFonts w:ascii="Times New Roman" w:hAnsi="Times New Roman" w:cs="Times New Roman"/>
          <w:b/>
          <w:bCs/>
          <w:sz w:val="24"/>
          <w:szCs w:val="24"/>
        </w:rPr>
        <w:t>Članak 3.</w:t>
      </w:r>
    </w:p>
    <w:p w:rsidR="00A33228" w:rsidRDefault="00AE0105" w:rsidP="00A3322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Dom </w:t>
      </w:r>
      <w:r w:rsidRPr="00AE0105">
        <w:rPr>
          <w:rFonts w:ascii="Times New Roman" w:hAnsi="Times New Roman" w:cs="Times New Roman"/>
          <w:sz w:val="24"/>
          <w:szCs w:val="24"/>
        </w:rPr>
        <w:t xml:space="preserve">zdravlja </w:t>
      </w:r>
      <w:r>
        <w:rPr>
          <w:rFonts w:ascii="Times New Roman" w:hAnsi="Times New Roman" w:cs="Times New Roman"/>
          <w:sz w:val="24"/>
          <w:szCs w:val="24"/>
        </w:rPr>
        <w:t>obvezuje se upravljati zgradom te ju održavati pažnjom dobrog gospodarstvenika i koristiti ju samo za obavljanje zdravstvene djelatnosti.</w:t>
      </w:r>
    </w:p>
    <w:p w:rsidR="00AE0105" w:rsidRDefault="00AE0105" w:rsidP="00A3322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AE0105" w:rsidRPr="00AE0105" w:rsidRDefault="00AE0105" w:rsidP="00AE0105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105">
        <w:rPr>
          <w:rFonts w:ascii="Times New Roman" w:hAnsi="Times New Roman" w:cs="Times New Roman"/>
          <w:b/>
          <w:bCs/>
          <w:sz w:val="24"/>
          <w:szCs w:val="24"/>
        </w:rPr>
        <w:t>Članak 4.</w:t>
      </w:r>
    </w:p>
    <w:p w:rsidR="00AE0105" w:rsidRDefault="00AE0105" w:rsidP="00A3322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Troškove nastale upravljanjem i održavanjem zgrade iz članka 1. ove Odluke snosi </w:t>
      </w:r>
      <w:r w:rsidRPr="00AE0105">
        <w:rPr>
          <w:rFonts w:ascii="Times New Roman" w:hAnsi="Times New Roman" w:cs="Times New Roman"/>
          <w:sz w:val="24"/>
          <w:szCs w:val="24"/>
        </w:rPr>
        <w:t>Dom zdravlja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E0105" w:rsidRDefault="00AE0105" w:rsidP="00A3322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AE0105" w:rsidRPr="00AE0105" w:rsidRDefault="00AE0105" w:rsidP="00AE0105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105">
        <w:rPr>
          <w:rFonts w:ascii="Times New Roman" w:hAnsi="Times New Roman" w:cs="Times New Roman"/>
          <w:b/>
          <w:bCs/>
          <w:sz w:val="24"/>
          <w:szCs w:val="24"/>
        </w:rPr>
        <w:t>Članak 5.</w:t>
      </w:r>
    </w:p>
    <w:p w:rsidR="00AE0105" w:rsidRDefault="00AE0105" w:rsidP="00A3322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Dom zdravlja može, temeljem ove Odluke, poslovni prostor, odnosno ordinacije koje se nalaze u njemu, dati u zakup sukladno Zakonu o zdravstvenoj zaštiti radi nastavka obavljanja zdravstvene djelatnosti.</w:t>
      </w:r>
    </w:p>
    <w:p w:rsidR="0033268C" w:rsidRDefault="0033268C" w:rsidP="00A3322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Stan koji se nalazi u zgradi </w:t>
      </w:r>
      <w:bookmarkStart w:id="1" w:name="_Hlk10717125"/>
      <w:r w:rsidRPr="0033268C">
        <w:rPr>
          <w:rFonts w:ascii="Times New Roman" w:hAnsi="Times New Roman" w:cs="Times New Roman"/>
          <w:sz w:val="24"/>
          <w:szCs w:val="24"/>
        </w:rPr>
        <w:t>Dom zdravlja</w:t>
      </w:r>
      <w:bookmarkEnd w:id="1"/>
      <w:r w:rsidRPr="0033268C">
        <w:rPr>
          <w:rFonts w:ascii="Times New Roman" w:hAnsi="Times New Roman" w:cs="Times New Roman"/>
          <w:sz w:val="24"/>
          <w:szCs w:val="24"/>
        </w:rPr>
        <w:t xml:space="preserve"> može </w:t>
      </w:r>
      <w:r>
        <w:rPr>
          <w:rFonts w:ascii="Times New Roman" w:hAnsi="Times New Roman" w:cs="Times New Roman"/>
          <w:sz w:val="24"/>
          <w:szCs w:val="24"/>
        </w:rPr>
        <w:t>dati u najam za službene potrebe</w:t>
      </w:r>
      <w:r w:rsidRPr="0033268C">
        <w:rPr>
          <w:rFonts w:ascii="Times New Roman" w:hAnsi="Times New Roman" w:cs="Times New Roman"/>
          <w:sz w:val="24"/>
          <w:szCs w:val="24"/>
        </w:rPr>
        <w:t>.</w:t>
      </w:r>
    </w:p>
    <w:p w:rsidR="0033268C" w:rsidRDefault="0033268C" w:rsidP="00A3322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33268C" w:rsidRPr="0033268C" w:rsidRDefault="0033268C" w:rsidP="0033268C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3268C">
        <w:rPr>
          <w:rFonts w:ascii="Times New Roman" w:hAnsi="Times New Roman" w:cs="Times New Roman"/>
          <w:b/>
          <w:bCs/>
          <w:sz w:val="24"/>
          <w:szCs w:val="24"/>
        </w:rPr>
        <w:t>Članak 6.</w:t>
      </w:r>
    </w:p>
    <w:p w:rsidR="0033268C" w:rsidRDefault="0033268C" w:rsidP="00A3322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U slučaju korištenja zgrade protivno svrsi i načinu upravljanja određenima ovom Odlukom, </w:t>
      </w:r>
      <w:bookmarkStart w:id="2" w:name="_Hlk10717100"/>
      <w:r>
        <w:rPr>
          <w:rFonts w:ascii="Times New Roman" w:hAnsi="Times New Roman" w:cs="Times New Roman"/>
          <w:sz w:val="24"/>
          <w:szCs w:val="24"/>
        </w:rPr>
        <w:t xml:space="preserve">Općinsko vijeće Općine Sokolovac </w:t>
      </w:r>
      <w:bookmarkEnd w:id="2"/>
      <w:r>
        <w:rPr>
          <w:rFonts w:ascii="Times New Roman" w:hAnsi="Times New Roman" w:cs="Times New Roman"/>
          <w:sz w:val="24"/>
          <w:szCs w:val="24"/>
        </w:rPr>
        <w:t>može</w:t>
      </w:r>
      <w:r w:rsidR="002D5FF4">
        <w:rPr>
          <w:rFonts w:ascii="Times New Roman" w:hAnsi="Times New Roman" w:cs="Times New Roman"/>
          <w:sz w:val="24"/>
          <w:szCs w:val="24"/>
        </w:rPr>
        <w:t xml:space="preserve"> u svako doba</w:t>
      </w:r>
      <w:r>
        <w:rPr>
          <w:rFonts w:ascii="Times New Roman" w:hAnsi="Times New Roman" w:cs="Times New Roman"/>
          <w:sz w:val="24"/>
          <w:szCs w:val="24"/>
        </w:rPr>
        <w:t xml:space="preserve"> opozvati ovu Odluku.</w:t>
      </w:r>
    </w:p>
    <w:p w:rsidR="0033268C" w:rsidRDefault="0033268C" w:rsidP="00A3322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33268C" w:rsidRPr="0033268C" w:rsidRDefault="0033268C" w:rsidP="0033268C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3268C">
        <w:rPr>
          <w:rFonts w:ascii="Times New Roman" w:hAnsi="Times New Roman" w:cs="Times New Roman"/>
          <w:b/>
          <w:bCs/>
          <w:sz w:val="24"/>
          <w:szCs w:val="24"/>
        </w:rPr>
        <w:t>Članak 7.</w:t>
      </w:r>
    </w:p>
    <w:p w:rsidR="00AE0105" w:rsidRDefault="0033268C" w:rsidP="00A33228">
      <w:pPr>
        <w:pStyle w:val="Bezproreda"/>
        <w:jc w:val="both"/>
        <w:rPr>
          <w:noProof/>
        </w:rPr>
      </w:pPr>
      <w:r>
        <w:rPr>
          <w:rFonts w:ascii="Times New Roman" w:hAnsi="Times New Roman" w:cs="Times New Roman"/>
          <w:sz w:val="24"/>
          <w:szCs w:val="24"/>
        </w:rPr>
        <w:tab/>
        <w:t>Ova Odluka stupa na snagu danom donošenja i vrijedi do njenog opoziva.</w:t>
      </w:r>
    </w:p>
    <w:p w:rsidR="00AE0105" w:rsidRDefault="00AE0105" w:rsidP="00A3322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A33228" w:rsidRPr="00A33228" w:rsidRDefault="00A33228" w:rsidP="00A33228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Mangal"/>
          <w:b/>
          <w:kern w:val="2"/>
          <w:sz w:val="24"/>
          <w:szCs w:val="24"/>
          <w:lang w:eastAsia="hr-HR" w:bidi="hi-IN"/>
        </w:rPr>
      </w:pPr>
      <w:r w:rsidRPr="00A33228">
        <w:rPr>
          <w:rFonts w:ascii="Times New Roman" w:eastAsia="Calibri" w:hAnsi="Times New Roman" w:cs="Mangal"/>
          <w:b/>
          <w:kern w:val="2"/>
          <w:sz w:val="24"/>
          <w:szCs w:val="24"/>
          <w:lang w:eastAsia="hr-HR" w:bidi="hi-IN"/>
        </w:rPr>
        <w:t>OPĆINSKO VIJEĆE</w:t>
      </w:r>
    </w:p>
    <w:p w:rsidR="00A33228" w:rsidRPr="00A33228" w:rsidRDefault="00A33228" w:rsidP="00A332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hr-HR"/>
        </w:rPr>
      </w:pPr>
      <w:r w:rsidRPr="00A33228">
        <w:rPr>
          <w:rFonts w:ascii="Times New Roman" w:eastAsia="Calibri" w:hAnsi="Times New Roman" w:cs="Times New Roman"/>
          <w:b/>
          <w:sz w:val="24"/>
          <w:szCs w:val="24"/>
          <w:lang w:eastAsia="hr-HR"/>
        </w:rPr>
        <w:t>OPĆINE SOKOLOVAC</w:t>
      </w:r>
    </w:p>
    <w:p w:rsidR="00A33228" w:rsidRPr="00A33228" w:rsidRDefault="00A33228" w:rsidP="00A3322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hr-HR"/>
        </w:rPr>
      </w:pPr>
      <w:r w:rsidRPr="00A33228">
        <w:rPr>
          <w:rFonts w:ascii="Times New Roman" w:eastAsia="Calibri" w:hAnsi="Times New Roman" w:cs="Times New Roman"/>
          <w:b/>
          <w:sz w:val="24"/>
          <w:szCs w:val="24"/>
          <w:lang w:eastAsia="hr-HR"/>
        </w:rPr>
        <w:t xml:space="preserve">KLASA: </w:t>
      </w:r>
      <w:r w:rsidR="00A04D93">
        <w:rPr>
          <w:rFonts w:ascii="Times New Roman" w:eastAsia="Calibri" w:hAnsi="Times New Roman" w:cs="Times New Roman"/>
          <w:b/>
          <w:sz w:val="24"/>
          <w:szCs w:val="24"/>
          <w:lang w:eastAsia="hr-HR"/>
        </w:rPr>
        <w:t>373</w:t>
      </w:r>
      <w:r w:rsidR="00D76A0F">
        <w:rPr>
          <w:rFonts w:ascii="Times New Roman" w:eastAsia="Calibri" w:hAnsi="Times New Roman" w:cs="Times New Roman"/>
          <w:b/>
          <w:sz w:val="24"/>
          <w:szCs w:val="24"/>
          <w:lang w:eastAsia="hr-HR"/>
        </w:rPr>
        <w:t>-</w:t>
      </w:r>
      <w:r w:rsidR="00A04D93">
        <w:rPr>
          <w:rFonts w:ascii="Times New Roman" w:eastAsia="Calibri" w:hAnsi="Times New Roman" w:cs="Times New Roman"/>
          <w:b/>
          <w:sz w:val="24"/>
          <w:szCs w:val="24"/>
          <w:lang w:eastAsia="hr-HR"/>
        </w:rPr>
        <w:t>04</w:t>
      </w:r>
      <w:r w:rsidR="00D76A0F">
        <w:rPr>
          <w:rFonts w:ascii="Times New Roman" w:eastAsia="Calibri" w:hAnsi="Times New Roman" w:cs="Times New Roman"/>
          <w:b/>
          <w:sz w:val="24"/>
          <w:szCs w:val="24"/>
          <w:lang w:eastAsia="hr-HR"/>
        </w:rPr>
        <w:t>/</w:t>
      </w:r>
      <w:bookmarkStart w:id="3" w:name="_GoBack"/>
      <w:bookmarkEnd w:id="3"/>
      <w:r w:rsidR="00A04D93">
        <w:rPr>
          <w:rFonts w:ascii="Times New Roman" w:eastAsia="Calibri" w:hAnsi="Times New Roman" w:cs="Times New Roman"/>
          <w:b/>
          <w:sz w:val="24"/>
          <w:szCs w:val="24"/>
          <w:lang w:eastAsia="hr-HR"/>
        </w:rPr>
        <w:t>19-01/01</w:t>
      </w:r>
    </w:p>
    <w:p w:rsidR="00A04D93" w:rsidRPr="00A04D93" w:rsidRDefault="00A04D93" w:rsidP="00A04D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A04D93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URBROJ: 2137/14-19-1</w:t>
      </w:r>
    </w:p>
    <w:p w:rsidR="00A04D93" w:rsidRPr="00A04D93" w:rsidRDefault="00A04D93" w:rsidP="00A04D93">
      <w:pPr>
        <w:spacing w:after="0" w:line="240" w:lineRule="auto"/>
        <w:jc w:val="both"/>
        <w:rPr>
          <w:rFonts w:ascii="Times New Roman" w:eastAsia="SimSun" w:hAnsi="Times New Roman" w:cs="Tahoma"/>
          <w:b/>
          <w:bCs/>
          <w:kern w:val="2"/>
          <w:sz w:val="24"/>
          <w:szCs w:val="24"/>
          <w:lang w:eastAsia="hi-IN" w:bidi="hi-IN"/>
        </w:rPr>
      </w:pPr>
      <w:r w:rsidRPr="00A04D93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Sokolovac, 6. kolovoza 2019. godine</w:t>
      </w:r>
      <w:r w:rsidRPr="00A04D93">
        <w:rPr>
          <w:rFonts w:ascii="Times New Roman" w:eastAsia="SimSun" w:hAnsi="Times New Roman" w:cs="Tahoma"/>
          <w:b/>
          <w:bCs/>
          <w:kern w:val="2"/>
          <w:sz w:val="24"/>
          <w:szCs w:val="24"/>
          <w:lang w:eastAsia="hi-IN" w:bidi="hi-IN"/>
        </w:rPr>
        <w:t xml:space="preserve">          </w:t>
      </w:r>
    </w:p>
    <w:p w:rsidR="00A33228" w:rsidRPr="00A33228" w:rsidRDefault="00A33228" w:rsidP="00A33228">
      <w:pPr>
        <w:widowControl w:val="0"/>
        <w:suppressAutoHyphens/>
        <w:spacing w:after="0" w:line="240" w:lineRule="auto"/>
        <w:ind w:left="6372"/>
        <w:rPr>
          <w:rFonts w:ascii="Times New Roman" w:eastAsia="SimSun" w:hAnsi="Times New Roman" w:cs="Tahoma"/>
          <w:b/>
          <w:bCs/>
          <w:kern w:val="2"/>
          <w:sz w:val="24"/>
          <w:szCs w:val="24"/>
          <w:lang w:eastAsia="hi-IN" w:bidi="hi-IN"/>
        </w:rPr>
      </w:pPr>
      <w:r w:rsidRPr="00A33228">
        <w:rPr>
          <w:rFonts w:ascii="Times New Roman" w:eastAsia="SimSun" w:hAnsi="Times New Roman" w:cs="Tahoma"/>
          <w:b/>
          <w:bCs/>
          <w:kern w:val="2"/>
          <w:sz w:val="24"/>
          <w:szCs w:val="24"/>
          <w:lang w:eastAsia="hi-IN" w:bidi="hi-IN"/>
        </w:rPr>
        <w:t xml:space="preserve">     PREDSJEDNIK:         </w:t>
      </w:r>
    </w:p>
    <w:p w:rsidR="00A33228" w:rsidRPr="00A33228" w:rsidRDefault="00A33228" w:rsidP="00A33228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ahoma"/>
          <w:b/>
          <w:bCs/>
          <w:kern w:val="2"/>
          <w:sz w:val="24"/>
          <w:szCs w:val="24"/>
          <w:lang w:eastAsia="hi-IN" w:bidi="hi-IN"/>
        </w:rPr>
      </w:pPr>
      <w:r w:rsidRPr="00A33228">
        <w:rPr>
          <w:rFonts w:ascii="Times New Roman" w:eastAsia="SimSun" w:hAnsi="Times New Roman" w:cs="Tahoma"/>
          <w:b/>
          <w:bCs/>
          <w:kern w:val="2"/>
          <w:sz w:val="24"/>
          <w:szCs w:val="24"/>
          <w:lang w:eastAsia="hi-IN" w:bidi="hi-IN"/>
        </w:rPr>
        <w:t xml:space="preserve">                                                                                                   Darko </w:t>
      </w:r>
      <w:proofErr w:type="spellStart"/>
      <w:r w:rsidRPr="00A33228">
        <w:rPr>
          <w:rFonts w:ascii="Times New Roman" w:eastAsia="SimSun" w:hAnsi="Times New Roman" w:cs="Tahoma"/>
          <w:b/>
          <w:bCs/>
          <w:kern w:val="2"/>
          <w:sz w:val="24"/>
          <w:szCs w:val="24"/>
          <w:lang w:eastAsia="hi-IN" w:bidi="hi-IN"/>
        </w:rPr>
        <w:t>Pehnec</w:t>
      </w:r>
      <w:proofErr w:type="spellEnd"/>
      <w:r w:rsidRPr="00A33228">
        <w:rPr>
          <w:rFonts w:ascii="Times New Roman" w:eastAsia="SimSun" w:hAnsi="Times New Roman" w:cs="Tahoma"/>
          <w:b/>
          <w:bCs/>
          <w:kern w:val="2"/>
          <w:sz w:val="24"/>
          <w:szCs w:val="24"/>
          <w:lang w:eastAsia="hi-IN" w:bidi="hi-IN"/>
        </w:rPr>
        <w:t xml:space="preserve">, ing. </w:t>
      </w:r>
      <w:proofErr w:type="spellStart"/>
      <w:r w:rsidRPr="00A33228">
        <w:rPr>
          <w:rFonts w:ascii="Times New Roman" w:eastAsia="SimSun" w:hAnsi="Times New Roman" w:cs="Tahoma"/>
          <w:b/>
          <w:bCs/>
          <w:kern w:val="2"/>
          <w:sz w:val="24"/>
          <w:szCs w:val="24"/>
          <w:lang w:eastAsia="hi-IN" w:bidi="hi-IN"/>
        </w:rPr>
        <w:t>agr</w:t>
      </w:r>
      <w:proofErr w:type="spellEnd"/>
    </w:p>
    <w:p w:rsidR="00A33228" w:rsidRPr="00A33228" w:rsidRDefault="00A33228" w:rsidP="00A3322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sectPr w:rsidR="00A33228" w:rsidRPr="00A33228" w:rsidSect="0033268C"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332699"/>
    <w:multiLevelType w:val="hybridMultilevel"/>
    <w:tmpl w:val="C602B5C0"/>
    <w:lvl w:ilvl="0" w:tplc="18ACBE02">
      <w:numFmt w:val="bullet"/>
      <w:lvlText w:val="-"/>
      <w:lvlJc w:val="left"/>
      <w:pPr>
        <w:ind w:left="1425" w:hanging="36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hr-HR" w:eastAsia="hr-HR" w:bidi="hr-HR"/>
      </w:rPr>
    </w:lvl>
    <w:lvl w:ilvl="1" w:tplc="041A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 w15:restartNumberingAfterBreak="0">
    <w:nsid w:val="60FD09CC"/>
    <w:multiLevelType w:val="hybridMultilevel"/>
    <w:tmpl w:val="FB1C1ACA"/>
    <w:lvl w:ilvl="0" w:tplc="18ACBE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hr-HR" w:eastAsia="hr-HR" w:bidi="hr-HR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63E63"/>
    <w:multiLevelType w:val="hybridMultilevel"/>
    <w:tmpl w:val="4C88769A"/>
    <w:lvl w:ilvl="0" w:tplc="18ACBE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hr-HR" w:eastAsia="hr-HR" w:bidi="hr-HR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C82D76"/>
    <w:multiLevelType w:val="hybridMultilevel"/>
    <w:tmpl w:val="F934E2C8"/>
    <w:lvl w:ilvl="0" w:tplc="B1AA5060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6AEF2E81"/>
    <w:multiLevelType w:val="hybridMultilevel"/>
    <w:tmpl w:val="8E34D2A2"/>
    <w:lvl w:ilvl="0" w:tplc="18ACBE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hr-HR" w:eastAsia="hr-HR" w:bidi="hr-HR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7638CD"/>
    <w:multiLevelType w:val="hybridMultilevel"/>
    <w:tmpl w:val="8342D9CE"/>
    <w:lvl w:ilvl="0" w:tplc="01C2D3D8">
      <w:numFmt w:val="bullet"/>
      <w:lvlText w:val="-"/>
      <w:lvlJc w:val="left"/>
      <w:pPr>
        <w:ind w:left="1410" w:hanging="705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228"/>
    <w:rsid w:val="002D5FF4"/>
    <w:rsid w:val="0033268C"/>
    <w:rsid w:val="003E520A"/>
    <w:rsid w:val="00A04D93"/>
    <w:rsid w:val="00A33228"/>
    <w:rsid w:val="00A7708B"/>
    <w:rsid w:val="00AE0105"/>
    <w:rsid w:val="00C729D7"/>
    <w:rsid w:val="00D76A0F"/>
    <w:rsid w:val="00F96E9F"/>
    <w:rsid w:val="00FD5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047E2"/>
  <w15:chartTrackingRefBased/>
  <w15:docId w15:val="{4F89DD9F-6C31-4FB6-8CDE-0C845093A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A33228"/>
    <w:pPr>
      <w:spacing w:after="0" w:line="240" w:lineRule="auto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E52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E52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50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6379FF-406B-461C-BCA8-D1B2B64FF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Tomislav Nožar</dc:creator>
  <cp:keywords/>
  <dc:description/>
  <cp:lastModifiedBy>Tomislav Nožar</cp:lastModifiedBy>
  <cp:revision>5</cp:revision>
  <cp:lastPrinted>2019-08-07T11:19:00Z</cp:lastPrinted>
  <dcterms:created xsi:type="dcterms:W3CDTF">2019-06-06T10:40:00Z</dcterms:created>
  <dcterms:modified xsi:type="dcterms:W3CDTF">2019-08-07T11:22:00Z</dcterms:modified>
</cp:coreProperties>
</file>